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EB" w:rsidRDefault="003614EB" w:rsidP="003614EB">
      <w:pPr>
        <w:pageBreakBefore/>
        <w:snapToGrid w:val="0"/>
        <w:spacing w:line="240" w:lineRule="atLeast"/>
        <w:rPr>
          <w:rFonts w:ascii="標楷體" w:eastAsia="標楷體" w:hAnsi="標楷體"/>
          <w:b/>
          <w:sz w:val="32"/>
          <w:szCs w:val="28"/>
        </w:rPr>
      </w:pPr>
    </w:p>
    <w:p w:rsidR="003614EB" w:rsidRDefault="003614EB" w:rsidP="003614EB">
      <w:pPr>
        <w:pageBreakBefore/>
        <w:snapToGrid w:val="0"/>
        <w:spacing w:line="240" w:lineRule="atLeast"/>
        <w:jc w:val="center"/>
      </w:pPr>
      <w:r>
        <w:rPr>
          <w:rFonts w:ascii="標楷體" w:eastAsia="標楷體" w:hAnsi="標楷體"/>
          <w:b/>
          <w:sz w:val="32"/>
          <w:szCs w:val="28"/>
        </w:rPr>
        <w:lastRenderedPageBreak/>
        <w:t>北市110學年度公私立國中閱讀知識王競賽</w:t>
      </w:r>
      <w:r>
        <w:rPr>
          <w:rFonts w:ascii="標楷體" w:eastAsia="標楷體" w:hAnsi="標楷體" w:hint="eastAsia"/>
          <w:b/>
          <w:sz w:val="32"/>
          <w:szCs w:val="28"/>
        </w:rPr>
        <w:t>更換選手名冊</w:t>
      </w:r>
    </w:p>
    <w:tbl>
      <w:tblPr>
        <w:tblW w:w="9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1142"/>
        <w:gridCol w:w="973"/>
        <w:gridCol w:w="2359"/>
        <w:gridCol w:w="1100"/>
        <w:gridCol w:w="1120"/>
        <w:gridCol w:w="2669"/>
      </w:tblGrid>
      <w:tr w:rsidR="003614EB" w:rsidTr="003614EB">
        <w:trPr>
          <w:trHeight w:val="706"/>
          <w:jc w:val="center"/>
        </w:trPr>
        <w:tc>
          <w:tcPr>
            <w:tcW w:w="2700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445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  名</w:t>
            </w:r>
          </w:p>
        </w:tc>
        <w:tc>
          <w:tcPr>
            <w:tcW w:w="724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445F0F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</w:tr>
      <w:tr w:rsidR="003614EB" w:rsidTr="003614EB">
        <w:trPr>
          <w:trHeight w:val="529"/>
          <w:jc w:val="center"/>
        </w:trPr>
        <w:tc>
          <w:tcPr>
            <w:tcW w:w="58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445F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參賽學生</w:t>
            </w:r>
          </w:p>
        </w:tc>
        <w:tc>
          <w:tcPr>
            <w:tcW w:w="447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445F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原參賽學生</w:t>
            </w:r>
          </w:p>
        </w:tc>
        <w:tc>
          <w:tcPr>
            <w:tcW w:w="488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445F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更換後學生</w:t>
            </w: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3614EB" w:rsidTr="003614EB">
        <w:trPr>
          <w:trHeight w:val="529"/>
          <w:jc w:val="center"/>
        </w:trPr>
        <w:tc>
          <w:tcPr>
            <w:tcW w:w="5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3614EB" w:rsidTr="003614EB">
        <w:trPr>
          <w:trHeight w:val="1134"/>
          <w:jc w:val="center"/>
        </w:trPr>
        <w:tc>
          <w:tcPr>
            <w:tcW w:w="5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</w:tr>
      <w:tr w:rsidR="003614EB" w:rsidTr="003614EB">
        <w:trPr>
          <w:trHeight w:val="1134"/>
          <w:jc w:val="center"/>
        </w:trPr>
        <w:tc>
          <w:tcPr>
            <w:tcW w:w="5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</w:tr>
      <w:tr w:rsidR="003614EB" w:rsidTr="003614EB">
        <w:trPr>
          <w:trHeight w:val="1134"/>
          <w:jc w:val="center"/>
        </w:trPr>
        <w:tc>
          <w:tcPr>
            <w:tcW w:w="5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614EB" w:rsidRDefault="003614EB" w:rsidP="003614EB">
            <w:pPr>
              <w:jc w:val="both"/>
            </w:pPr>
          </w:p>
        </w:tc>
      </w:tr>
    </w:tbl>
    <w:p w:rsidR="003614EB" w:rsidRDefault="007862C5" w:rsidP="007862C5">
      <w:pPr>
        <w:snapToGrid w:val="0"/>
        <w:spacing w:line="240" w:lineRule="atLeast"/>
        <w:ind w:leftChars="-354" w:left="-849" w:rightChars="-455" w:right="-1092" w:hang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Pr="007862C5">
        <w:rPr>
          <w:rFonts w:ascii="標楷體" w:eastAsia="標楷體" w:hAnsi="標楷體" w:hint="eastAsia"/>
          <w:b/>
          <w:szCs w:val="24"/>
        </w:rPr>
        <w:t>如因故須更換、減少選手，請於5/31前將更換選手名冊核章掃描後email告知</w:t>
      </w:r>
    </w:p>
    <w:p w:rsidR="007862C5" w:rsidRDefault="007862C5" w:rsidP="007862C5">
      <w:pPr>
        <w:snapToGrid w:val="0"/>
        <w:spacing w:line="240" w:lineRule="atLeast"/>
        <w:ind w:leftChars="-354" w:left="-849" w:rightChars="-455" w:right="-1092" w:hanging="1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信箱:</w:t>
      </w:r>
      <w:r w:rsidRPr="007862C5">
        <w:t xml:space="preserve"> </w:t>
      </w:r>
      <w:r w:rsidRPr="007862C5">
        <w:rPr>
          <w:rFonts w:ascii="Helvetica" w:hAnsi="Helvetica" w:cs="Helvetica"/>
          <w:sz w:val="21"/>
          <w:szCs w:val="21"/>
          <w:shd w:val="clear" w:color="auto" w:fill="FFFFFF"/>
        </w:rPr>
        <w:t>s08185@syajh.tp.edu.tw</w:t>
      </w:r>
    </w:p>
    <w:p w:rsidR="007862C5" w:rsidRDefault="007862C5" w:rsidP="003614EB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7862C5" w:rsidRDefault="007862C5" w:rsidP="003614EB">
      <w:pPr>
        <w:snapToGrid w:val="0"/>
        <w:spacing w:line="240" w:lineRule="atLeast"/>
        <w:rPr>
          <w:rFonts w:ascii="標楷體" w:eastAsia="標楷體" w:hAnsi="標楷體" w:hint="eastAsia"/>
          <w:b/>
          <w:szCs w:val="24"/>
        </w:rPr>
      </w:pPr>
    </w:p>
    <w:p w:rsidR="003614EB" w:rsidRDefault="003614EB" w:rsidP="003614EB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承辦人：                     單位主管：                    校長：</w:t>
      </w:r>
    </w:p>
    <w:p w:rsidR="006E5CE9" w:rsidRPr="003614EB" w:rsidRDefault="006E5CE9">
      <w:bookmarkStart w:id="0" w:name="_GoBack"/>
      <w:bookmarkEnd w:id="0"/>
    </w:p>
    <w:sectPr w:rsidR="006E5CE9" w:rsidRPr="003614EB" w:rsidSect="007862C5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B"/>
    <w:rsid w:val="003614EB"/>
    <w:rsid w:val="006E5CE9"/>
    <w:rsid w:val="007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893"/>
  <w15:chartTrackingRefBased/>
  <w15:docId w15:val="{3FD49C65-5946-458D-A15A-B378641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14E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2022-05-21T07:36:00Z</dcterms:created>
  <dcterms:modified xsi:type="dcterms:W3CDTF">2022-05-21T07:36:00Z</dcterms:modified>
</cp:coreProperties>
</file>