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9"/>
        <w:gridCol w:w="2027"/>
        <w:gridCol w:w="2027"/>
        <w:gridCol w:w="2027"/>
        <w:gridCol w:w="2032"/>
      </w:tblGrid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6F1C23">
              <w:rPr>
                <w:rFonts w:eastAsia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5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10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15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20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pStyle w:val="1"/>
              <w:framePr w:hSpace="0" w:wrap="auto" w:vAnchor="margin" w:hAnchor="text" w:yAlign="inline"/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pStyle w:val="1"/>
              <w:framePr w:hSpace="0" w:wrap="auto" w:vAnchor="margin" w:hAnchor="text" w:yAlign="inline"/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25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pStyle w:val="1"/>
              <w:framePr w:hSpace="0" w:wrap="auto" w:vAnchor="margin" w:hAnchor="text" w:yAlign="inline"/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pStyle w:val="1"/>
              <w:framePr w:hSpace="0" w:wrap="auto" w:vAnchor="margin" w:hAnchor="text" w:yAlign="inline"/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30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35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A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69"/>
        </w:trPr>
        <w:tc>
          <w:tcPr>
            <w:tcW w:w="2029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27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32" w:type="dxa"/>
            <w:shd w:val="clear" w:color="auto" w:fill="E6E6E6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6F1C23">
              <w:rPr>
                <w:rFonts w:eastAsia="標楷體"/>
                <w:color w:val="000000"/>
                <w:sz w:val="22"/>
                <w:szCs w:val="22"/>
              </w:rPr>
              <w:t>40</w:t>
            </w:r>
          </w:p>
        </w:tc>
      </w:tr>
      <w:tr w:rsidR="00D718A9" w:rsidRPr="006F1C23" w:rsidTr="00D718A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2029" w:type="dxa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 w:hint="eastAsia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7" w:type="dxa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7" w:type="dxa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2032" w:type="dxa"/>
            <w:vAlign w:val="center"/>
          </w:tcPr>
          <w:p w:rsidR="00D718A9" w:rsidRPr="006F1C23" w:rsidRDefault="00D718A9" w:rsidP="00D718A9">
            <w:pPr>
              <w:spacing w:line="0" w:lineRule="atLeas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C</w:t>
            </w:r>
          </w:p>
        </w:tc>
      </w:tr>
    </w:tbl>
    <w:p w:rsidR="00F85CF1" w:rsidRDefault="00D718A9">
      <w:r w:rsidRPr="00D718A9">
        <w:rPr>
          <w:rFonts w:eastAsia="標楷體" w:hAnsi="標楷體"/>
          <w:color w:val="000000"/>
          <w:sz w:val="28"/>
          <w:szCs w:val="28"/>
        </w:rPr>
        <w:t>台北市立興雅國民中學</w:t>
      </w:r>
      <w:r w:rsidRPr="00D718A9">
        <w:rPr>
          <w:rFonts w:eastAsia="標楷體" w:hAnsi="標楷體" w:hint="eastAsia"/>
          <w:color w:val="000000"/>
          <w:sz w:val="28"/>
          <w:szCs w:val="28"/>
        </w:rPr>
        <w:t>109</w:t>
      </w:r>
      <w:r w:rsidRPr="00D718A9">
        <w:rPr>
          <w:rFonts w:eastAsia="標楷體" w:hAnsi="標楷體"/>
          <w:color w:val="000000"/>
          <w:sz w:val="28"/>
          <w:szCs w:val="28"/>
        </w:rPr>
        <w:t>學年度第一學期九年級理化科第三次定期評量答案卷</w:t>
      </w:r>
    </w:p>
    <w:sectPr w:rsidR="00F85CF1" w:rsidSect="00D718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A9"/>
    <w:rsid w:val="00D718A9"/>
    <w:rsid w:val="00F8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8C74F-018E-4A7A-95DD-A6F3ECAB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A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718A9"/>
    <w:pPr>
      <w:keepNext/>
      <w:framePr w:hSpace="180" w:wrap="around" w:vAnchor="page" w:hAnchor="margin" w:y="2215"/>
      <w:jc w:val="center"/>
      <w:outlineLvl w:val="0"/>
    </w:pPr>
    <w:rPr>
      <w:rFonts w:eastAsia="標楷體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718A9"/>
    <w:rPr>
      <w:rFonts w:ascii="Times New Roman" w:eastAsia="標楷體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1</cp:revision>
  <dcterms:created xsi:type="dcterms:W3CDTF">2021-01-13T02:03:00Z</dcterms:created>
  <dcterms:modified xsi:type="dcterms:W3CDTF">2021-01-13T02:05:00Z</dcterms:modified>
</cp:coreProperties>
</file>